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086916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43B28A5F" wp14:editId="33732A6A">
            <wp:extent cx="590550" cy="695325"/>
            <wp:effectExtent l="0" t="0" r="0" b="9525"/>
            <wp:docPr id="1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МАЖАРСЬКИЙ ЗАГАЛЬНООСВІТНІЙ НАВЧАЛЬНО-ВИХОВНИЙ КОМПЛЕКС (ЗАГ</w:t>
      </w:r>
      <w:r w:rsidR="00C744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АЛЬНООСВІТНІЙ НАВЧАЛЬНИЙ ЗАКЛАД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І-ІІІ СТУПЕНІВ – ДОШКІЛЬНИЙ ЗАКЛАД) 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КЕГИЧІВСЬКОЇ РАЙОННОЇ РАДИ 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ХАРКІВСЬКОЇ ОБЛАСТІ 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НАКАЗ 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D45C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0.01.2020</w:t>
      </w:r>
      <w:r w:rsidRPr="0008691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                </w:t>
      </w:r>
      <w:r w:rsidR="00551D35" w:rsidRPr="0008691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</w:t>
      </w:r>
      <w:r w:rsidR="00D45C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№5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стан виховної роботи в ЗНВК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31C91" w:rsidRPr="00086916" w:rsidRDefault="00531C91" w:rsidP="00531C9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Виховна робота в</w:t>
      </w:r>
      <w:r w:rsidR="00C74497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hyperlink r:id="rId8" w:history="1">
        <w:r w:rsidRPr="00086916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навчальному</w:t>
        </w:r>
      </w:hyperlink>
      <w:r w:rsidR="00C7449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закладі протягом І семестру </w:t>
      </w:r>
      <w:r w:rsidR="00D45C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2019/2020</w:t>
      </w: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навчальному році була спрямована на виконання Законів України «Про освіту», «Про загальну середню освіту», Національної програми правової освіти та Концепції національно-патріотичного виховання дітей та молоді, затвердженої наказом Міністерства освіти і </w:t>
      </w:r>
      <w:r w:rsid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науки України від 16.06.2015</w:t>
      </w: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641. Ключовим нормативним документом у сфері освітньої політики щодо виховання є наказ МОН</w:t>
      </w:r>
      <w:r w:rsidR="00C7449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 1243</w:t>
      </w:r>
      <w:r w:rsidR="00C74497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31.10.2011, яким затверджено «Основні орієнтири виховання учнів 1-11 класів загальноосвітніх навчальних закладів України».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Виховна робота в школі здійснюється за напрямками, які зазначені програмою «Основні орієнтири виховання учнів 1-11 класів загальноосвітніх навчальних закладів України».</w:t>
      </w:r>
    </w:p>
    <w:p w:rsidR="00531C91" w:rsidRPr="00086916" w:rsidRDefault="00086916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Пріоритетними</w:t>
      </w:r>
      <w:r w:rsidR="00C744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напрямками у роботі школи є: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- ціннісне ставлення особис</w:t>
      </w:r>
      <w:r w:rsidR="00C74497">
        <w:rPr>
          <w:rFonts w:ascii="Times New Roman" w:eastAsia="Times New Roman" w:hAnsi="Times New Roman" w:cs="Times New Roman"/>
          <w:sz w:val="28"/>
          <w:szCs w:val="28"/>
          <w:lang w:eastAsia="uk-UA"/>
        </w:rPr>
        <w:t>тості до суспільства і держави;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- ціннісне ставлення особи</w:t>
      </w:r>
      <w:r w:rsidR="00C74497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стості до сім’ї, родини, людей;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Виховна система школи охоплює весь педагогічний процес, об'єднуючи навчання, позакласну діяльність дітей, різноманітну діяльність і спілкування за межами школи.</w:t>
      </w:r>
    </w:p>
    <w:p w:rsidR="00531C91" w:rsidRPr="00086916" w:rsidRDefault="00531C91" w:rsidP="00531C9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Планування виховної роботи здійснюється на основі досліджень запитів учнів з різних напрямків виховної роботи: естетичного, краєзнавчого, патріотичного, екологічного. Впровадження програми відображене в річному плані роботи в розділі «Становлення і розвиток виховної системи закладу», в виховних завданнях на новий навчальний рік в планах класних керівників, в аналізі роботи ШМ</w:t>
      </w:r>
      <w:r w:rsidR="007D713E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О класних керівників. З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аклад забезпечений нормативними документами щодо організації виховного процесу, здійснює свою роботу </w:t>
      </w:r>
      <w:r w:rsidR="00C74497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рiчним</w:t>
      </w:r>
      <w:proofErr w:type="spellEnd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планом роботи, який схвалено на </w:t>
      </w:r>
      <w:proofErr w:type="spellStart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засiданні</w:t>
      </w:r>
      <w:proofErr w:type="spellEnd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педагогiчної</w:t>
      </w:r>
      <w:proofErr w:type="spellEnd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ради. В річному плані є додатки: заходи на  виконання Комплексної Програми профілактики правопорушень у Харківській області на 2016-2020 роки; план заходів з екологічної освіти та виховання; план </w:t>
      </w:r>
      <w:r w:rsidRPr="0008691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заходів по забезпеченню виконання програми правової освіти і виховання; 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 заходів до 7</w:t>
      </w:r>
      <w:r w:rsidR="00132951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-ї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річниці визволення України та підготовк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и до відзначення 7</w:t>
      </w:r>
      <w:r w:rsidR="00132951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-ої річниці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перемоги над нацизмом у Європі, заходи з попередження дитячого травматизму,</w:t>
      </w:r>
      <w:r w:rsidR="007D713E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8691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охороні </w:t>
      </w:r>
      <w:r w:rsidR="0008691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lastRenderedPageBreak/>
        <w:t>життя</w:t>
      </w:r>
      <w:r w:rsidR="00D45C1D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та здоров’я учнів під час освітнього процесу на 2019/2020</w:t>
      </w:r>
      <w:r w:rsidR="0008691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Pr="0008691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навчальний рік</w:t>
      </w:r>
      <w:r w:rsidR="00C74497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.</w:t>
      </w:r>
    </w:p>
    <w:p w:rsidR="00086916" w:rsidRDefault="00531C91" w:rsidP="0008691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У всіх класних керівників є плани виховної роботи, пого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джені </w:t>
      </w:r>
      <w:r w:rsidR="007D713E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заступником директор</w:t>
      </w:r>
      <w:r w:rsidR="00132951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7D713E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виховної роботи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. В кінці навчального року проводиться моніторинг вихованості учнів класу. Всі класи мають класні куточки.</w:t>
      </w:r>
    </w:p>
    <w:p w:rsidR="00531C91" w:rsidRPr="00086916" w:rsidRDefault="00531C91" w:rsidP="0008691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В планах класних керівників проаналізов</w:t>
      </w:r>
      <w:r w:rsidR="007D713E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ано стан виховної роботи за 201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8/2019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навчальний рік. Поставлені виховні завдання відповідно нормативних документів та плану виховної роботи. В планах є характеристики класів. Спланована та ведеться індивідуальна робота з учнями. Є графіки проведення та теми батьківських зборів. В порядок денний включені питання виховної роботи. Ведуться протоколи батьківських зборів.</w:t>
      </w:r>
    </w:p>
    <w:p w:rsidR="00531C91" w:rsidRPr="00086916" w:rsidRDefault="0013295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В ході реалізації завдань виховної роботи проводяться відповідні заходи. </w:t>
      </w:r>
      <w:r w:rsidR="00531C91" w:rsidRPr="00086916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Ціннісне ставлення особистості до сім’ї, родини, людей</w:t>
      </w:r>
      <w:r w:rsidR="00531C91" w:rsidRPr="00086916">
        <w:rPr>
          <w:rFonts w:ascii="Times New Roman" w:eastAsia="Calibri" w:hAnsi="Times New Roman" w:cs="Times New Roman"/>
          <w:sz w:val="28"/>
          <w:szCs w:val="28"/>
          <w:lang w:eastAsia="uk-UA"/>
        </w:rPr>
        <w:t>: єдиний урок гендерної рівності; відзначення Дня матері; зустрічі учнів з батьками «У сімейному колі»; день</w:t>
      </w:r>
      <w:r w:rsidR="00C7449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відкритих дверей для батьків; </w:t>
      </w:r>
      <w:r w:rsidR="00531C91" w:rsidRPr="000869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тиждень, присвячений Міжнародному дню толерантності. </w:t>
      </w:r>
    </w:p>
    <w:p w:rsidR="00132951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Ціннісне ставлення особистості до природи: волонтерами школи «Допомога птахам взимку» - розвішування годівниць на території школи; участь у природоохоронних акціях «Посади дерево», «Затишок», «Листя», трудових </w:t>
      </w:r>
      <w:proofErr w:type="spellStart"/>
      <w:r w:rsidRPr="00086916">
        <w:rPr>
          <w:rFonts w:ascii="Times New Roman" w:eastAsia="Calibri" w:hAnsi="Times New Roman" w:cs="Times New Roman"/>
          <w:sz w:val="28"/>
          <w:szCs w:val="28"/>
          <w:lang w:eastAsia="uk-UA"/>
        </w:rPr>
        <w:t>екодесантах</w:t>
      </w:r>
      <w:proofErr w:type="spellEnd"/>
      <w:r w:rsidRPr="000869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(створення шкільного парку, прибирання території біля пам’ятника). 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Ціннісне ставлення особистості до праці</w:t>
      </w:r>
      <w:r w:rsidRPr="00086916">
        <w:rPr>
          <w:rFonts w:ascii="Times New Roman" w:eastAsia="Calibri" w:hAnsi="Times New Roman" w:cs="Times New Roman"/>
          <w:sz w:val="28"/>
          <w:szCs w:val="28"/>
          <w:lang w:eastAsia="uk-UA"/>
        </w:rPr>
        <w:t>: з</w:t>
      </w:r>
      <w:r w:rsidR="00086916">
        <w:rPr>
          <w:rFonts w:ascii="Times New Roman" w:eastAsia="Calibri" w:hAnsi="Times New Roman" w:cs="Times New Roman"/>
          <w:sz w:val="28"/>
          <w:szCs w:val="28"/>
          <w:lang w:eastAsia="uk-UA"/>
        </w:rPr>
        <w:t>устрічі учнів з представниками</w:t>
      </w:r>
      <w:r w:rsidRPr="000869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вищих навчальних закладів, коледжів, запрошення представників різних проф</w:t>
      </w:r>
      <w:r w:rsidR="00086916">
        <w:rPr>
          <w:rFonts w:ascii="Times New Roman" w:eastAsia="Calibri" w:hAnsi="Times New Roman" w:cs="Times New Roman"/>
          <w:sz w:val="28"/>
          <w:szCs w:val="28"/>
          <w:lang w:eastAsia="uk-UA"/>
        </w:rPr>
        <w:t>есій з числа випускників ЗНВК.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Ціннісне ставлення особистості до суспільства і держави:</w:t>
      </w:r>
      <w:r w:rsidRPr="00086916">
        <w:rPr>
          <w:rFonts w:ascii="Times New Roman" w:eastAsia="Calibri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86916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фестивалі інсценованої патріотичної пісні, шоу-програми – аналог телепрограми «Я люблю Україну»; участь учасників АТО в роботі журі на шкільних конкурсах.</w:t>
      </w:r>
      <w:r w:rsidRPr="000869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 історичному кабінеті </w:t>
      </w:r>
      <w:r w:rsidR="00086916">
        <w:rPr>
          <w:rFonts w:ascii="Times New Roman" w:eastAsia="Calibri" w:hAnsi="Times New Roman" w:cs="Times New Roman"/>
          <w:sz w:val="28"/>
          <w:szCs w:val="28"/>
          <w:lang w:eastAsia="uk-UA"/>
        </w:rPr>
        <w:t>систематично поновлюється</w:t>
      </w:r>
      <w:r w:rsidRPr="000869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куточок по АТО «Україна в </w:t>
      </w:r>
      <w:proofErr w:type="spellStart"/>
      <w:r w:rsidRPr="00086916">
        <w:rPr>
          <w:rFonts w:ascii="Times New Roman" w:eastAsia="Calibri" w:hAnsi="Times New Roman" w:cs="Times New Roman"/>
          <w:sz w:val="28"/>
          <w:szCs w:val="28"/>
          <w:lang w:eastAsia="uk-UA"/>
        </w:rPr>
        <w:t>огні</w:t>
      </w:r>
      <w:proofErr w:type="spellEnd"/>
      <w:r w:rsidRPr="000869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» та тематична поличка з матеріалами про учасників АТО </w:t>
      </w:r>
      <w:proofErr w:type="spellStart"/>
      <w:r w:rsidRPr="00086916">
        <w:rPr>
          <w:rFonts w:ascii="Times New Roman" w:eastAsia="Calibri" w:hAnsi="Times New Roman" w:cs="Times New Roman"/>
          <w:sz w:val="28"/>
          <w:szCs w:val="28"/>
          <w:lang w:eastAsia="uk-UA"/>
        </w:rPr>
        <w:t>мажарян</w:t>
      </w:r>
      <w:proofErr w:type="spellEnd"/>
      <w:r w:rsidRPr="00086916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«Вони захищають Батьківщину». </w:t>
      </w:r>
    </w:p>
    <w:p w:rsidR="004726FC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ЗНВК діє волонтерський загін. Складений план роботи. Керівник </w:t>
      </w:r>
      <w:proofErr w:type="spellStart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Зінов’єва</w:t>
      </w:r>
      <w:proofErr w:type="spellEnd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М.С. Учні доглядають могили загиблих в роки Другої світової війни, </w:t>
      </w:r>
      <w:proofErr w:type="spellStart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пам’яник</w:t>
      </w:r>
      <w:proofErr w:type="spellEnd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загиблим героям, по мірі необхідно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сті допомагають пристарілим,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прибирають території 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шкільного подвір’я,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навколо магаз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инів, зупинок, місцевого парку.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1999 року в ЗНВК існує учнівська держава </w:t>
      </w:r>
      <w:proofErr w:type="spellStart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Юнландія</w:t>
      </w:r>
      <w:proofErr w:type="spellEnd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На чолі держави стоїть президент, який обирається з числа учнів 8-11 класів. Виконавчу діяльність здійснюють міністерства: освіти, 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культури,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спорту, допомоги молодшим школярам, охорони здоров’я, інформації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, дисципліни та порядку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. Робота організації направлена на виховання в учнів самостійності, відповідальності.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В ЗНВК діє 5 гуртків: «Загального фізично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го розвитку», «Юний стрілок», «Чарівні голосочки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», «Футбольний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, «</w:t>
      </w:r>
      <w:proofErr w:type="spellStart"/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</w:t>
      </w:r>
      <w:proofErr w:type="spellEnd"/>
      <w:r w:rsidR="00D45C1D" w:rsidRPr="00D45C1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ютерленд</w:t>
      </w:r>
      <w:proofErr w:type="spellEnd"/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Гуртковою роботою охоплено 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88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% дітей.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Члени гуртків проводять змагання з футболу, воле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йболу, стрільби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виставки своїх робіт. </w:t>
      </w:r>
    </w:p>
    <w:p w:rsidR="00531C91" w:rsidRPr="00086916" w:rsidRDefault="00531C91" w:rsidP="00086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 обговорення питань з виховної робот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видаються відповідні накази: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4726FC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.06.201</w:t>
      </w:r>
      <w:r w:rsidR="00985726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4726FC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№63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стан роботи з попередження правопорушень, злочинності та запобігання дитячої </w:t>
      </w:r>
      <w:r w:rsidR="00A2783E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бездоглядності учнів ЗНВК у 2018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/201</w:t>
      </w:r>
      <w:r w:rsidR="00A2783E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навчальному році»; 1</w:t>
      </w:r>
      <w:r w:rsidR="00985726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.06.201</w:t>
      </w:r>
      <w:r w:rsidR="00985726">
        <w:rPr>
          <w:rFonts w:ascii="Times New Roman" w:eastAsia="Times New Roman" w:hAnsi="Times New Roman" w:cs="Times New Roman"/>
          <w:sz w:val="28"/>
          <w:szCs w:val="28"/>
          <w:lang w:eastAsia="uk-UA"/>
        </w:rPr>
        <w:t>9 №62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підсумки виховної роботи»; 1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9.06.2019 №63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Pr="000869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стан роботи з охорони життя</w:t>
      </w:r>
      <w:r w:rsidR="00A2783E" w:rsidRPr="000869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0869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і здоров’я учнів, запобігання дитячого травматизму та нещасних випадків»; 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12.08.2019 №79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заборону тютюнокуріння в ЗНВК»,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.08.201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9 №81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11B8E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організацію роботи</w:t>
      </w:r>
      <w:r w:rsidR="00811B8E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з профілактики правопорушень та злочинності, СНІДу, наркоманії,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алкоголізму серед 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учнів ЗНВК»; 13.08.2019 №83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Pr="00086916">
        <w:rPr>
          <w:rFonts w:ascii="Times New Roman" w:eastAsia="Times New Roman" w:hAnsi="Times New Roman" w:cs="Times New Roman"/>
          <w:bCs/>
          <w:spacing w:val="-13"/>
          <w:sz w:val="28"/>
          <w:szCs w:val="28"/>
          <w:lang w:eastAsia="uk-UA"/>
        </w:rPr>
        <w:t xml:space="preserve">Про </w:t>
      </w:r>
      <w:r w:rsidR="00086916" w:rsidRPr="00086916">
        <w:rPr>
          <w:rFonts w:ascii="Times New Roman" w:eastAsia="Times New Roman" w:hAnsi="Times New Roman" w:cs="Times New Roman"/>
          <w:bCs/>
          <w:spacing w:val="-13"/>
          <w:sz w:val="28"/>
          <w:szCs w:val="28"/>
          <w:lang w:eastAsia="uk-UA"/>
        </w:rPr>
        <w:t>організацію</w:t>
      </w:r>
      <w:r w:rsidRPr="00086916">
        <w:rPr>
          <w:rFonts w:ascii="Times New Roman" w:eastAsia="Times New Roman" w:hAnsi="Times New Roman" w:cs="Times New Roman"/>
          <w:bCs/>
          <w:spacing w:val="-13"/>
          <w:sz w:val="28"/>
          <w:szCs w:val="28"/>
          <w:lang w:eastAsia="uk-UA"/>
        </w:rPr>
        <w:t xml:space="preserve"> роботи з безпеки дорожнього руху»; </w:t>
      </w:r>
      <w:r w:rsidR="00985726">
        <w:rPr>
          <w:rFonts w:ascii="Times New Roman" w:eastAsia="Times New Roman" w:hAnsi="Times New Roman" w:cs="Times New Roman"/>
          <w:sz w:val="28"/>
          <w:szCs w:val="28"/>
          <w:lang w:eastAsia="uk-UA"/>
        </w:rPr>
        <w:t>18.09.2019 №124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Pr="000869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 організацію роботи з правового </w:t>
      </w:r>
      <w:r w:rsidR="00811B8E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виховання учнів у ЗНВК </w:t>
      </w:r>
      <w:r w:rsidR="00FF06DD">
        <w:rPr>
          <w:rFonts w:ascii="Times New Roman" w:eastAsia="Times New Roman" w:hAnsi="Times New Roman" w:cs="Times New Roman"/>
          <w:sz w:val="28"/>
          <w:szCs w:val="28"/>
          <w:lang w:eastAsia="uk-UA"/>
        </w:rPr>
        <w:t>у 2019/2020</w:t>
      </w:r>
      <w:r w:rsidR="009857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навчальному році»; 09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.09.201</w:t>
      </w:r>
      <w:r w:rsidR="00985726">
        <w:rPr>
          <w:rFonts w:ascii="Times New Roman" w:eastAsia="Times New Roman" w:hAnsi="Times New Roman" w:cs="Times New Roman"/>
          <w:sz w:val="28"/>
          <w:szCs w:val="28"/>
          <w:lang w:eastAsia="uk-UA"/>
        </w:rPr>
        <w:t>9 №112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Pr="000869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організацію </w:t>
      </w:r>
      <w:proofErr w:type="spellStart"/>
      <w:r w:rsidRPr="000869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туристсько</w:t>
      </w:r>
      <w:proofErr w:type="spellEnd"/>
      <w:r w:rsidRPr="0008691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-краєзнавчої роботи в ЗНВК та призначення відповідального»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Необхідно розширити індивідуальні форми робот</w:t>
      </w:r>
      <w:r w:rsidR="00A2783E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з підлітками з так званої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«групи ризи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ку», залучати їх до позакласної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діяльності.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Систематично проводити діагностичне 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опитування, анкетування учнів,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батьків та за їх результатами планувати в подальшому виховну роботу.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Більше уваги приділяти сімейному вихованню</w:t>
      </w:r>
      <w:r w:rsid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залучення батьків до масових заходів у школі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Виходячи з вищезазначеного</w:t>
      </w:r>
    </w:p>
    <w:p w:rsidR="00E665EF" w:rsidRDefault="00E665EF" w:rsidP="00531C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НАКАЗУЮ: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1. Класним керівникам: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1.1. </w:t>
      </w: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Продовжити виховну роботу відповідно до програми «Основні орієнтири виховання учнів 1-11 класів загальноосвітніх навчальних закладів України».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 року</w:t>
      </w:r>
    </w:p>
    <w:p w:rsidR="00531C91" w:rsidRPr="00086916" w:rsidRDefault="00086916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1.2. Вести </w:t>
      </w:r>
      <w:r w:rsidR="00531C91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роботу щодо національно-патріотичного виховання та військово-патріотичного виховання.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 року</w:t>
      </w:r>
    </w:p>
    <w:p w:rsidR="00531C91" w:rsidRPr="00086916" w:rsidRDefault="00C74497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1.3. Продовжити формувати</w:t>
      </w:r>
      <w:r w:rsidR="00531C91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учнів навички культури здоров’я, безпечної поведінки, уміння робити єдино правильний вибір на ко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ристь здорового способу життя, </w:t>
      </w:r>
      <w:r w:rsidR="00531C91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підвищення рівня їх інформованості з питань профілактики тютюнокуріння, алкоголізму, нарк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оманії, профілактики ВІЛ/СНІДу.</w:t>
      </w:r>
    </w:p>
    <w:p w:rsidR="00531C91" w:rsidRPr="00086916" w:rsidRDefault="00531C91" w:rsidP="00086916">
      <w:pPr>
        <w:autoSpaceDN w:val="0"/>
        <w:spacing w:after="0" w:line="240" w:lineRule="auto"/>
        <w:ind w:firstLine="7088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6916">
        <w:rPr>
          <w:rFonts w:ascii="Times New Roman" w:eastAsia="Calibri" w:hAnsi="Times New Roman" w:cs="Times New Roman"/>
          <w:sz w:val="28"/>
          <w:szCs w:val="28"/>
          <w:lang w:eastAsia="ru-RU"/>
        </w:rPr>
        <w:t>Протягом року</w:t>
      </w:r>
    </w:p>
    <w:p w:rsidR="00531C91" w:rsidRPr="00086916" w:rsidRDefault="00531C91" w:rsidP="00531C9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Приділяти особливу увагу  питанням профілактичної роботи з подолання злочинності та правопорушень серед неповнолітніх, розширити </w:t>
      </w:r>
      <w:r w:rsidR="00086916"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індивідуальні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 роботи з підлітками з так званої «групи ризику», залучати їх до позашкільної діяльності, посилити роль органу учнівського самоврядування у профілактичній роботі серед неповнолітніх, підвищувати рівень правової культури дітей.</w:t>
      </w:r>
    </w:p>
    <w:p w:rsidR="00531C91" w:rsidRPr="00086916" w:rsidRDefault="00531C91" w:rsidP="00531C91">
      <w:pPr>
        <w:autoSpaceDN w:val="0"/>
        <w:spacing w:after="0" w:line="240" w:lineRule="auto"/>
        <w:ind w:firstLine="70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 року</w:t>
      </w:r>
    </w:p>
    <w:p w:rsidR="00531C91" w:rsidRPr="00086916" w:rsidRDefault="00531C91" w:rsidP="00531C9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1.5. Забезпечувати всебічний</w:t>
      </w:r>
      <w:r w:rsidR="00C74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розвиток дитини як особистості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сприяти збереженню та розвитку її фізичного і психічного здоров’я, підготовці учнівської молоді до життя у суспільстві, залучати до гурткової роботи.</w:t>
      </w:r>
      <w:r w:rsidRPr="00086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31C91" w:rsidRPr="00086916" w:rsidRDefault="00531C91" w:rsidP="00C74497">
      <w:pPr>
        <w:autoSpaceDN w:val="0"/>
        <w:spacing w:after="0" w:line="240" w:lineRule="auto"/>
        <w:ind w:firstLine="70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 року</w:t>
      </w:r>
    </w:p>
    <w:p w:rsidR="00531C91" w:rsidRPr="00086916" w:rsidRDefault="00531C91" w:rsidP="00531C9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Педагогу-організатору </w:t>
      </w:r>
      <w:proofErr w:type="spellStart"/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>Зінов’євій</w:t>
      </w:r>
      <w:proofErr w:type="spellEnd"/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М.С.:</w:t>
      </w:r>
    </w:p>
    <w:p w:rsidR="00531C91" w:rsidRPr="00086916" w:rsidRDefault="00531C91" w:rsidP="00531C9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Висвітлювати досвід виховної роботи на окремих сторінках шкільного сайту.</w:t>
      </w:r>
    </w:p>
    <w:p w:rsidR="00531C91" w:rsidRPr="00086916" w:rsidRDefault="00531C91" w:rsidP="00C74497">
      <w:pPr>
        <w:autoSpaceDN w:val="0"/>
        <w:spacing w:after="0" w:line="240" w:lineRule="auto"/>
        <w:ind w:firstLine="70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 року</w:t>
      </w:r>
    </w:p>
    <w:p w:rsidR="00531C91" w:rsidRPr="00086916" w:rsidRDefault="00531C91" w:rsidP="00531C9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Соціальному педагогу </w:t>
      </w:r>
      <w:proofErr w:type="spellStart"/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Малиш</w:t>
      </w:r>
      <w:proofErr w:type="spellEnd"/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Т.О.:</w:t>
      </w:r>
    </w:p>
    <w:p w:rsidR="00531C91" w:rsidRPr="00086916" w:rsidRDefault="00531C91" w:rsidP="00531C9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Продовжувати роботу щодо профілактики злочинності та правопорушень серед дітей, захисту їх прав на освіту.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uk-UA"/>
        </w:rPr>
        <w:t xml:space="preserve">4. </w:t>
      </w:r>
      <w:r w:rsidRPr="00086916">
        <w:rPr>
          <w:rFonts w:ascii="Times New Roman" w:eastAsia="Calibri" w:hAnsi="Times New Roman" w:cs="Times New Roman"/>
          <w:sz w:val="28"/>
          <w:szCs w:val="20"/>
          <w:lang w:eastAsia="uk-UA"/>
        </w:rPr>
        <w:t xml:space="preserve">Контроль за виконанням даного наказу покласти на заступника директора з ВР </w:t>
      </w:r>
      <w:proofErr w:type="spellStart"/>
      <w:r w:rsidRPr="00086916">
        <w:rPr>
          <w:rFonts w:ascii="Times New Roman" w:eastAsia="Calibri" w:hAnsi="Times New Roman" w:cs="Times New Roman"/>
          <w:sz w:val="28"/>
          <w:szCs w:val="20"/>
          <w:lang w:eastAsia="uk-UA"/>
        </w:rPr>
        <w:t>Третякову</w:t>
      </w:r>
      <w:proofErr w:type="spellEnd"/>
      <w:r w:rsidRPr="00086916">
        <w:rPr>
          <w:rFonts w:ascii="Times New Roman" w:eastAsia="Calibri" w:hAnsi="Times New Roman" w:cs="Times New Roman"/>
          <w:sz w:val="28"/>
          <w:szCs w:val="20"/>
          <w:lang w:eastAsia="uk-UA"/>
        </w:rPr>
        <w:t xml:space="preserve"> В.І.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Директор ЗНВК                         О. </w:t>
      </w:r>
      <w:proofErr w:type="spellStart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Мележик</w:t>
      </w:r>
      <w:proofErr w:type="spellEnd"/>
    </w:p>
    <w:p w:rsidR="00531C91" w:rsidRPr="007B2818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uk-UA"/>
        </w:rPr>
      </w:pPr>
      <w:proofErr w:type="spellStart"/>
      <w:r w:rsidRPr="007B2818">
        <w:rPr>
          <w:rFonts w:ascii="Times New Roman" w:eastAsia="Times New Roman" w:hAnsi="Times New Roman" w:cs="Times New Roman"/>
          <w:lang w:eastAsia="uk-UA"/>
        </w:rPr>
        <w:t>Явор</w:t>
      </w:r>
      <w:proofErr w:type="spellEnd"/>
    </w:p>
    <w:p w:rsidR="007B2818" w:rsidRDefault="007B2818" w:rsidP="00531C91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1C91" w:rsidRPr="00086916" w:rsidRDefault="00531C91" w:rsidP="00531C91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З  наказом по</w:t>
      </w:r>
      <w:r w:rsidR="00C744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74497">
        <w:rPr>
          <w:rFonts w:ascii="Times New Roman" w:eastAsia="Times New Roman" w:hAnsi="Times New Roman" w:cs="Times New Roman"/>
          <w:sz w:val="28"/>
          <w:szCs w:val="28"/>
          <w:lang w:eastAsia="uk-UA"/>
        </w:rPr>
        <w:t>Ма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жарському</w:t>
      </w:r>
      <w:proofErr w:type="spellEnd"/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ЗНВК від 10.01.2020 №5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ознайомлені:</w:t>
      </w:r>
    </w:p>
    <w:p w:rsidR="00531C91" w:rsidRPr="00086916" w:rsidRDefault="00531C91" w:rsidP="00531C91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1C91" w:rsidRPr="00086916" w:rsidRDefault="00531C91" w:rsidP="00531C91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Третякова</w:t>
      </w:r>
      <w:proofErr w:type="spellEnd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В.І.            __________     «___»_______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Семенець С.І.             __________     «___»_______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Стьопіна</w:t>
      </w:r>
      <w:proofErr w:type="spellEnd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О.В.             __________     «___»_______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</w:t>
      </w:r>
    </w:p>
    <w:p w:rsidR="00531C91" w:rsidRPr="00086916" w:rsidRDefault="00E665EF" w:rsidP="00531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Ковалів О.В.</w:t>
      </w:r>
      <w:bookmarkStart w:id="0" w:name="_GoBack"/>
      <w:bookmarkEnd w:id="0"/>
      <w:r w:rsidR="00531C91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__________     «___»_______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="00531C91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</w:t>
      </w:r>
    </w:p>
    <w:p w:rsidR="00531C91" w:rsidRPr="00086916" w:rsidRDefault="00531C91" w:rsidP="00531C91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Лисенко Н.О.              __________     «___»_______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</w:t>
      </w:r>
    </w:p>
    <w:p w:rsidR="00531C91" w:rsidRPr="00086916" w:rsidRDefault="00531C91" w:rsidP="00531C91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Петренко С.Д.            __________     «___»_______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</w:t>
      </w:r>
    </w:p>
    <w:p w:rsidR="00531C91" w:rsidRPr="00086916" w:rsidRDefault="00531C91" w:rsidP="00531C91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Зінов’єва</w:t>
      </w:r>
      <w:proofErr w:type="spellEnd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М.С.            __________     «___»_______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</w:t>
      </w:r>
    </w:p>
    <w:p w:rsidR="00531C91" w:rsidRPr="00086916" w:rsidRDefault="00E665EF" w:rsidP="00531C91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Сачук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Т.С. </w:t>
      </w:r>
      <w:r w:rsidR="00531C91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__________     «___»_______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="00531C91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</w:t>
      </w:r>
    </w:p>
    <w:p w:rsidR="00531C91" w:rsidRPr="00086916" w:rsidRDefault="00531C91" w:rsidP="00531C91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Тертишна</w:t>
      </w:r>
      <w:proofErr w:type="spellEnd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О.В.            __________     «___»_______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</w:t>
      </w:r>
    </w:p>
    <w:p w:rsidR="00531C91" w:rsidRPr="00086916" w:rsidRDefault="00C74497" w:rsidP="00531C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Круглов О.М.</w:t>
      </w:r>
      <w:r w:rsidR="00531C91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__________     «___»______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="00531C91"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</w:t>
      </w:r>
    </w:p>
    <w:p w:rsidR="00531C91" w:rsidRPr="00086916" w:rsidRDefault="00531C91" w:rsidP="00531C91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Третяков</w:t>
      </w:r>
      <w:proofErr w:type="spellEnd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Г.С.        </w:t>
      </w:r>
      <w:r w:rsidR="00E665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__________     «___»_______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proofErr w:type="spellStart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Мищенко</w:t>
      </w:r>
      <w:proofErr w:type="spellEnd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Л.В.        </w:t>
      </w:r>
      <w:r w:rsidR="00E665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__________     «___»_______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Малиш</w:t>
      </w:r>
      <w:proofErr w:type="spellEnd"/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Т.О.             </w:t>
      </w:r>
      <w:r w:rsidR="00E665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__________     «___»_______</w:t>
      </w:r>
      <w:r w:rsidR="00D45C1D">
        <w:rPr>
          <w:rFonts w:ascii="Times New Roman" w:eastAsia="Times New Roman" w:hAnsi="Times New Roman" w:cs="Times New Roman"/>
          <w:sz w:val="28"/>
          <w:szCs w:val="28"/>
          <w:lang w:eastAsia="uk-UA"/>
        </w:rPr>
        <w:t>2020</w:t>
      </w:r>
      <w:r w:rsidRPr="000869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</w:t>
      </w: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531C91" w:rsidRPr="00086916" w:rsidRDefault="00531C91" w:rsidP="00531C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B3D87" w:rsidRPr="00086916" w:rsidRDefault="008B3D87"/>
    <w:sectPr w:rsidR="008B3D87" w:rsidRPr="00086916" w:rsidSect="007B2818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8B5" w:rsidRDefault="00A948B5" w:rsidP="007B2818">
      <w:pPr>
        <w:spacing w:after="0" w:line="240" w:lineRule="auto"/>
      </w:pPr>
      <w:r>
        <w:separator/>
      </w:r>
    </w:p>
  </w:endnote>
  <w:endnote w:type="continuationSeparator" w:id="0">
    <w:p w:rsidR="00A948B5" w:rsidRDefault="00A948B5" w:rsidP="007B2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8B5" w:rsidRDefault="00A948B5" w:rsidP="007B2818">
      <w:pPr>
        <w:spacing w:after="0" w:line="240" w:lineRule="auto"/>
      </w:pPr>
      <w:r>
        <w:separator/>
      </w:r>
    </w:p>
  </w:footnote>
  <w:footnote w:type="continuationSeparator" w:id="0">
    <w:p w:rsidR="00A948B5" w:rsidRDefault="00A948B5" w:rsidP="007B2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2971335"/>
      <w:docPartObj>
        <w:docPartGallery w:val="Page Numbers (Top of Page)"/>
        <w:docPartUnique/>
      </w:docPartObj>
    </w:sdtPr>
    <w:sdtEndPr/>
    <w:sdtContent>
      <w:p w:rsidR="007B2818" w:rsidRDefault="007B28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027" w:rsidRPr="00085027">
          <w:rPr>
            <w:noProof/>
            <w:lang w:val="ru-RU"/>
          </w:rPr>
          <w:t>4</w:t>
        </w:r>
        <w:r>
          <w:fldChar w:fldCharType="end"/>
        </w:r>
      </w:p>
    </w:sdtContent>
  </w:sdt>
  <w:p w:rsidR="007B2818" w:rsidRDefault="007B28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8E"/>
    <w:rsid w:val="00085027"/>
    <w:rsid w:val="00086916"/>
    <w:rsid w:val="001237BF"/>
    <w:rsid w:val="00132951"/>
    <w:rsid w:val="001D1D62"/>
    <w:rsid w:val="00345D94"/>
    <w:rsid w:val="004726FC"/>
    <w:rsid w:val="004B5A8E"/>
    <w:rsid w:val="00531C91"/>
    <w:rsid w:val="00551D35"/>
    <w:rsid w:val="005F7C96"/>
    <w:rsid w:val="0062655A"/>
    <w:rsid w:val="006D55B7"/>
    <w:rsid w:val="007B2818"/>
    <w:rsid w:val="007D713E"/>
    <w:rsid w:val="00811B8E"/>
    <w:rsid w:val="008B3D87"/>
    <w:rsid w:val="00985726"/>
    <w:rsid w:val="00A2783E"/>
    <w:rsid w:val="00A948B5"/>
    <w:rsid w:val="00C74497"/>
    <w:rsid w:val="00D13DD0"/>
    <w:rsid w:val="00D45C1D"/>
    <w:rsid w:val="00E665EF"/>
    <w:rsid w:val="00FF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1C9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B28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2818"/>
  </w:style>
  <w:style w:type="paragraph" w:styleId="a7">
    <w:name w:val="footer"/>
    <w:basedOn w:val="a"/>
    <w:link w:val="a8"/>
    <w:uiPriority w:val="99"/>
    <w:unhideWhenUsed/>
    <w:rsid w:val="007B28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28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1C9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B28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2818"/>
  </w:style>
  <w:style w:type="paragraph" w:styleId="a7">
    <w:name w:val="footer"/>
    <w:basedOn w:val="a"/>
    <w:link w:val="a8"/>
    <w:uiPriority w:val="99"/>
    <w:unhideWhenUsed/>
    <w:rsid w:val="007B28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2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s.in.ua/metodichni-rekomendaciyi-shodo-vivchennya-geografiyi-v-zagalen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5843</Words>
  <Characters>3332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2020-01-16T10:51:00Z</cp:lastPrinted>
  <dcterms:created xsi:type="dcterms:W3CDTF">2019-01-21T09:29:00Z</dcterms:created>
  <dcterms:modified xsi:type="dcterms:W3CDTF">2020-01-16T10:52:00Z</dcterms:modified>
</cp:coreProperties>
</file>