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A" w:rsidRDefault="003B14AA" w:rsidP="0054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3B14AA" w:rsidRDefault="003B14AA" w:rsidP="0054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методичного об’єднання вчителів природничо-математичного циклу, трудового навчання та фізичної культури </w:t>
      </w:r>
    </w:p>
    <w:p w:rsidR="003B14AA" w:rsidRDefault="003B14AA" w:rsidP="0054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Мажарського загальноосвітнього навчально-виховного комплексу</w:t>
      </w:r>
    </w:p>
    <w:p w:rsidR="003B14AA" w:rsidRDefault="003B14AA" w:rsidP="0054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Кегичівської районної ради Харківської області</w:t>
      </w:r>
    </w:p>
    <w:p w:rsidR="003B14AA" w:rsidRDefault="003B14AA" w:rsidP="0054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2016/2017 навчальний рік</w:t>
      </w:r>
    </w:p>
    <w:p w:rsidR="003B14AA" w:rsidRDefault="003B14AA" w:rsidP="0054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 Вступ</w:t>
      </w:r>
    </w:p>
    <w:p w:rsidR="003B14AA" w:rsidRDefault="003B14AA" w:rsidP="005453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2016/2017 навчальному році методичне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єднання  продовжить працювати над  методичною темою: </w:t>
      </w:r>
      <w:r>
        <w:rPr>
          <w:b/>
          <w:sz w:val="28"/>
          <w:szCs w:val="28"/>
        </w:rPr>
        <w:t>«Підвищення ефективності навчально-виховного процесу на основі використання інноваційних технологій навчання»</w:t>
      </w:r>
    </w:p>
    <w:p w:rsidR="003B14AA" w:rsidRDefault="003B14AA" w:rsidP="005453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 методичного об’єднання: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професійне, культурне і творче зростання педагогів.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своєчасне вивчення нормативних документів; виконання нормативних вимог до навчання і виховання учнів.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Координувати навчально-виховну діяльність вчителів та організовувати їхню взаємодію в педагогічному процесі.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Ознайомлювати з найдієвішими прийомами та методами навчально-виховної роботи.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Вивчати і впроваджувати в практику сучасні технології навчання, нові форми і методи роботи на уроці та в позаурочний час.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Допомагати вчителям в організації самоосвіти.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умови для творчого зростання кожного педагога.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Вивчати та узагальнювати ефективний педагогічний досвід; здійснювати його пропаганду та впроваджувати в практику.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роботу методичного об’єднання.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творення гуманної атмосфери в колективі, як приклад для учнів.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адання посильної методичної допомоги вчителям, що атестуються.</w:t>
      </w:r>
    </w:p>
    <w:p w:rsidR="003B14AA" w:rsidRDefault="003B14AA" w:rsidP="004202BE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иготовлення наочних посібників, дидактичного роздаткового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матеріалу.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0"/>
        <w:gridCol w:w="4748"/>
        <w:gridCol w:w="1620"/>
        <w:gridCol w:w="1800"/>
        <w:gridCol w:w="1256"/>
      </w:tblGrid>
      <w:tr w:rsidR="003B14AA" w:rsidTr="005E37A2">
        <w:trPr>
          <w:trHeight w:val="175"/>
        </w:trPr>
        <w:tc>
          <w:tcPr>
            <w:tcW w:w="580" w:type="dxa"/>
          </w:tcPr>
          <w:p w:rsidR="003B14AA" w:rsidRPr="005E37A2" w:rsidRDefault="003B14AA">
            <w:pPr>
              <w:rPr>
                <w:b/>
                <w:sz w:val="24"/>
                <w:szCs w:val="24"/>
              </w:rPr>
            </w:pPr>
            <w:r w:rsidRPr="005E37A2">
              <w:rPr>
                <w:b/>
                <w:sz w:val="24"/>
                <w:szCs w:val="24"/>
              </w:rPr>
              <w:t>№ з</w:t>
            </w:r>
            <w:r w:rsidRPr="005E37A2">
              <w:rPr>
                <w:b/>
                <w:sz w:val="24"/>
                <w:szCs w:val="24"/>
                <w:lang w:val="en-US"/>
              </w:rPr>
              <w:t>/</w:t>
            </w:r>
            <w:r w:rsidRPr="005E37A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48" w:type="dxa"/>
          </w:tcPr>
          <w:p w:rsidR="003B14AA" w:rsidRPr="005E37A2" w:rsidRDefault="003B14AA">
            <w:pPr>
              <w:jc w:val="center"/>
              <w:rPr>
                <w:b/>
                <w:sz w:val="24"/>
                <w:szCs w:val="24"/>
              </w:rPr>
            </w:pPr>
            <w:r w:rsidRPr="005E37A2">
              <w:rPr>
                <w:b/>
                <w:sz w:val="24"/>
                <w:szCs w:val="24"/>
              </w:rPr>
              <w:t>Питання, які розглядаються</w:t>
            </w:r>
          </w:p>
        </w:tc>
        <w:tc>
          <w:tcPr>
            <w:tcW w:w="1620" w:type="dxa"/>
          </w:tcPr>
          <w:p w:rsidR="003B14AA" w:rsidRPr="005E37A2" w:rsidRDefault="003B14AA">
            <w:pPr>
              <w:rPr>
                <w:b/>
                <w:sz w:val="24"/>
                <w:szCs w:val="24"/>
              </w:rPr>
            </w:pPr>
            <w:r w:rsidRPr="005E37A2">
              <w:rPr>
                <w:b/>
                <w:sz w:val="24"/>
                <w:szCs w:val="24"/>
              </w:rPr>
              <w:t>Дата виконання</w:t>
            </w:r>
          </w:p>
        </w:tc>
        <w:tc>
          <w:tcPr>
            <w:tcW w:w="1800" w:type="dxa"/>
          </w:tcPr>
          <w:p w:rsidR="003B14AA" w:rsidRPr="005E37A2" w:rsidRDefault="003B14AA">
            <w:pPr>
              <w:rPr>
                <w:b/>
                <w:sz w:val="24"/>
                <w:szCs w:val="24"/>
              </w:rPr>
            </w:pPr>
            <w:r w:rsidRPr="005E37A2">
              <w:rPr>
                <w:b/>
                <w:sz w:val="24"/>
                <w:szCs w:val="24"/>
              </w:rPr>
              <w:t xml:space="preserve">Відпові-дальний </w:t>
            </w:r>
          </w:p>
        </w:tc>
        <w:tc>
          <w:tcPr>
            <w:tcW w:w="1256" w:type="dxa"/>
          </w:tcPr>
          <w:p w:rsidR="003B14AA" w:rsidRPr="005E37A2" w:rsidRDefault="003B14AA" w:rsidP="005E37A2">
            <w:pPr>
              <w:ind w:right="-112"/>
              <w:rPr>
                <w:b/>
                <w:sz w:val="24"/>
                <w:szCs w:val="24"/>
              </w:rPr>
            </w:pPr>
            <w:r w:rsidRPr="005E37A2">
              <w:rPr>
                <w:b/>
                <w:sz w:val="24"/>
                <w:szCs w:val="24"/>
              </w:rPr>
              <w:t>Примітка</w:t>
            </w:r>
          </w:p>
        </w:tc>
      </w:tr>
      <w:tr w:rsidR="003B14AA" w:rsidTr="005E37A2">
        <w:trPr>
          <w:trHeight w:val="713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ІІ. Організаційна робота</w:t>
            </w:r>
          </w:p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Скласти графік проведення відкритих уроків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10.09.16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МО</w:t>
            </w:r>
          </w:p>
        </w:tc>
        <w:tc>
          <w:tcPr>
            <w:tcW w:w="1256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633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взаємовідвідування уроків вчителями МО.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МО</w:t>
            </w:r>
          </w:p>
        </w:tc>
        <w:tc>
          <w:tcPr>
            <w:tcW w:w="1256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880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3B14AA" w:rsidRDefault="003B1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ІІІ.  Навально-методична робота</w:t>
            </w:r>
          </w:p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 самостійну роботу вчителів по підвищенню фахового рівня.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Вчителі,</w:t>
            </w: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МО</w:t>
            </w:r>
          </w:p>
        </w:tc>
        <w:tc>
          <w:tcPr>
            <w:tcW w:w="1256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340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Провести відкриті уроки.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Вчителі,</w:t>
            </w: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878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Поповнювати і поновлювати матеріальну і навчально-методичну базу кабінетів.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Завідуючі кабінетами</w:t>
            </w:r>
          </w:p>
        </w:tc>
        <w:tc>
          <w:tcPr>
            <w:tcW w:w="1256" w:type="dxa"/>
          </w:tcPr>
          <w:p w:rsidR="003B14AA" w:rsidRDefault="003B1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647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8" w:type="dxa"/>
          </w:tcPr>
          <w:p w:rsidR="003B14AA" w:rsidRDefault="003B14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b/>
                <w:sz w:val="28"/>
                <w:szCs w:val="28"/>
                <w:u w:val="single"/>
              </w:rPr>
              <w:t>. Наукова робота</w:t>
            </w:r>
          </w:p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предметні олімпіади.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637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48" w:type="dxa"/>
          </w:tcPr>
          <w:p w:rsidR="003B14AA" w:rsidRDefault="003B14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Проводити заняття з обдарованими учнями.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613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моніторинг результатів предметних олімпіад, турнірів, конкурсів.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613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підготовку учнів до роботи в МАН.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661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b/>
                <w:sz w:val="28"/>
                <w:szCs w:val="28"/>
                <w:u w:val="single"/>
              </w:rPr>
              <w:t>.Виховна робота</w:t>
            </w:r>
          </w:p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предметні тижні.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661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Проводити систематично природоохоронні заходи.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1622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8" w:type="dxa"/>
          </w:tcPr>
          <w:p w:rsidR="003B14AA" w:rsidRDefault="003B14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b/>
                <w:sz w:val="28"/>
                <w:szCs w:val="28"/>
                <w:u w:val="single"/>
              </w:rPr>
              <w:t>. Засідання МО</w:t>
            </w: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Перше засідання</w:t>
            </w:r>
            <w:r>
              <w:rPr>
                <w:sz w:val="28"/>
                <w:szCs w:val="28"/>
              </w:rPr>
              <w:t>:</w:t>
            </w:r>
          </w:p>
          <w:p w:rsidR="003B14AA" w:rsidRDefault="003B14A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 Про затвердження плану роботи.</w:t>
            </w:r>
          </w:p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 погодження  навчальних програм.</w:t>
            </w:r>
          </w:p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 затвердження матеріалів для проведення І етапу Всеукраїнських предметних олімпіад.</w:t>
            </w:r>
          </w:p>
          <w:p w:rsidR="003B14AA" w:rsidRDefault="003B14A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4. Про науково-методичні рекомендації щодо викладання предметів та оформлення класних журналів у 2016/2017 навчальному році.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31.08.2016</w:t>
            </w: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 w:rsidP="005E37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МО</w:t>
            </w: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 w:rsidP="005E37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МО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3584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Друге засідання</w:t>
            </w:r>
            <w:r>
              <w:rPr>
                <w:sz w:val="28"/>
                <w:szCs w:val="28"/>
              </w:rPr>
              <w:t>:</w:t>
            </w:r>
          </w:p>
          <w:p w:rsidR="003B14AA" w:rsidRDefault="003B14AA">
            <w:pPr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iCs/>
                <w:sz w:val="28"/>
                <w:szCs w:val="28"/>
                <w:lang w:eastAsia="ru-RU"/>
              </w:rPr>
              <w:t xml:space="preserve"> Про в</w:t>
            </w:r>
            <w:r w:rsidRPr="00545342">
              <w:rPr>
                <w:bCs/>
                <w:iCs/>
                <w:sz w:val="28"/>
                <w:szCs w:val="28"/>
                <w:lang w:eastAsia="ru-RU"/>
              </w:rPr>
              <w:t>имоги до сучасного уроку</w:t>
            </w:r>
          </w:p>
          <w:p w:rsidR="003B14AA" w:rsidRDefault="003B14AA">
            <w:pPr>
              <w:jc w:val="both"/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</w:rPr>
              <w:t xml:space="preserve">2. Про результати семестрових контрольних робіт з  </w:t>
            </w:r>
            <w:r>
              <w:rPr>
                <w:sz w:val="28"/>
                <w:szCs w:val="28"/>
                <w:lang w:eastAsia="ru-RU"/>
              </w:rPr>
              <w:t xml:space="preserve"> природничо-математичних дисциплін.</w:t>
            </w:r>
            <w:r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B14AA" w:rsidRDefault="003B14AA">
            <w:pPr>
              <w:jc w:val="both"/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</w:rPr>
              <w:t xml:space="preserve">3. Про результати  районних предметних олімпіад з </w:t>
            </w:r>
            <w:r>
              <w:rPr>
                <w:sz w:val="28"/>
                <w:szCs w:val="28"/>
                <w:lang w:eastAsia="ru-RU"/>
              </w:rPr>
              <w:t xml:space="preserve"> природничо-математичних дисциплін.</w:t>
            </w:r>
            <w:r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B14AA" w:rsidRDefault="003B14AA">
            <w:pPr>
              <w:jc w:val="both"/>
              <w:rPr>
                <w:sz w:val="28"/>
                <w:szCs w:val="28"/>
              </w:rPr>
            </w:pPr>
            <w:r>
              <w:rPr>
                <w:color w:val="493E24"/>
                <w:sz w:val="28"/>
                <w:szCs w:val="28"/>
                <w:shd w:val="clear" w:color="auto" w:fill="FFFFFF"/>
                <w:lang w:eastAsia="ru-RU"/>
              </w:rPr>
              <w:t>4.</w:t>
            </w:r>
            <w:r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color w:val="493E24"/>
                <w:sz w:val="28"/>
                <w:szCs w:val="28"/>
                <w:shd w:val="clear" w:color="auto" w:fill="FFFFFF"/>
                <w:lang w:eastAsia="ru-RU"/>
              </w:rPr>
              <w:t xml:space="preserve">Про роботу вчителів, які атестуються </w:t>
            </w:r>
            <w:r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color w:val="493E24"/>
                <w:sz w:val="28"/>
                <w:szCs w:val="28"/>
                <w:shd w:val="clear" w:color="auto" w:fill="FFFFFF"/>
                <w:lang w:eastAsia="ru-RU"/>
              </w:rPr>
              <w:t>Педагогічна скарбниця» вчителів, які атестуються</w:t>
            </w:r>
            <w:r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18.02.2017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  <w:p w:rsidR="003B14AA" w:rsidRDefault="003B14AA" w:rsidP="005E37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МО 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 w:rsidP="005E37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МО 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532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48" w:type="dxa"/>
          </w:tcPr>
          <w:p w:rsidR="003B14AA" w:rsidRDefault="003B14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Третє засідання:</w:t>
            </w:r>
          </w:p>
          <w:p w:rsidR="003B14AA" w:rsidRDefault="003B14AA">
            <w:pPr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1.</w:t>
            </w:r>
            <w:r w:rsidRPr="00F44FEB"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Семінар-практикум: «</w:t>
            </w:r>
            <w:r w:rsidRPr="00545342">
              <w:rPr>
                <w:sz w:val="28"/>
                <w:szCs w:val="28"/>
                <w:shd w:val="clear" w:color="auto" w:fill="FFFFFF"/>
                <w:lang w:eastAsia="ru-RU"/>
              </w:rPr>
              <w:t>Комп'ютерн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і технології на сучасному уроці»</w:t>
            </w:r>
            <w:r w:rsidRPr="00545342">
              <w:rPr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3B14AA" w:rsidRPr="004B2997" w:rsidRDefault="003B14AA" w:rsidP="004B2997">
            <w:pPr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</w:rPr>
              <w:t>2.</w:t>
            </w:r>
            <w:r w:rsidRPr="00F44FEB"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B2997">
              <w:rPr>
                <w:sz w:val="28"/>
                <w:szCs w:val="28"/>
                <w:shd w:val="clear" w:color="auto" w:fill="FFFFFF"/>
                <w:lang w:eastAsia="ru-RU"/>
              </w:rPr>
              <w:t xml:space="preserve">Робота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проблемної лабораторії за темою: «Організація проведення та підготовки до ЗНО та </w:t>
            </w:r>
            <w:r w:rsidRPr="004B2997">
              <w:rPr>
                <w:sz w:val="28"/>
                <w:szCs w:val="28"/>
                <w:shd w:val="clear" w:color="auto" w:fill="FFFFFF"/>
                <w:lang w:eastAsia="ru-RU"/>
              </w:rPr>
              <w:t>Д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ПА»</w:t>
            </w:r>
            <w:r w:rsidRPr="004B2997">
              <w:rPr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3B14AA" w:rsidRDefault="003B14AA" w:rsidP="004B29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493E24"/>
                <w:sz w:val="28"/>
                <w:szCs w:val="28"/>
                <w:shd w:val="clear" w:color="auto" w:fill="FFFFFF"/>
                <w:lang w:eastAsia="ru-RU"/>
              </w:rPr>
              <w:t>3. Про</w:t>
            </w:r>
            <w:r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color w:val="493E24"/>
                <w:sz w:val="28"/>
                <w:szCs w:val="28"/>
                <w:shd w:val="clear" w:color="auto" w:fill="FFFFFF"/>
                <w:lang w:eastAsia="ru-RU"/>
              </w:rPr>
              <w:t xml:space="preserve">підготовку та проведення державної підсумкової атестації, ЗНО. Розгляд матеріалів до ДПА. Вивчення нормативних документів про закінчення навчального року. 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15.04.2017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</w:tc>
        <w:tc>
          <w:tcPr>
            <w:tcW w:w="1256" w:type="dxa"/>
          </w:tcPr>
          <w:p w:rsidR="003B14AA" w:rsidRDefault="003B1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14AA" w:rsidRDefault="003B1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14AA" w:rsidRDefault="003B1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14AA" w:rsidRDefault="003B1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14AA" w:rsidRDefault="003B1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14AA" w:rsidRDefault="003B14AA" w:rsidP="005E37A2">
            <w:pPr>
              <w:rPr>
                <w:sz w:val="28"/>
                <w:szCs w:val="28"/>
              </w:rPr>
            </w:pPr>
          </w:p>
        </w:tc>
      </w:tr>
      <w:tr w:rsidR="003B14AA" w:rsidTr="005E37A2">
        <w:trPr>
          <w:trHeight w:val="2009"/>
        </w:trPr>
        <w:tc>
          <w:tcPr>
            <w:tcW w:w="580" w:type="dxa"/>
          </w:tcPr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48" w:type="dxa"/>
          </w:tcPr>
          <w:p w:rsidR="003B14AA" w:rsidRDefault="003B14AA" w:rsidP="004202B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Четверте засідання</w:t>
            </w:r>
            <w:r>
              <w:rPr>
                <w:sz w:val="28"/>
                <w:szCs w:val="28"/>
              </w:rPr>
              <w:t>:</w:t>
            </w:r>
          </w:p>
          <w:p w:rsidR="003B14AA" w:rsidRDefault="003B14AA" w:rsidP="00420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 підсумки роботи  МО.</w:t>
            </w:r>
          </w:p>
          <w:p w:rsidR="003B14AA" w:rsidRDefault="003B14AA" w:rsidP="004202BE">
            <w:pPr>
              <w:rPr>
                <w:rFonts w:ascii="Tahoma" w:hAnsi="Tahoma" w:cs="Tahoma"/>
                <w:color w:val="493E24"/>
                <w:lang w:val="ru-RU" w:eastAsia="ru-RU"/>
              </w:rPr>
            </w:pPr>
            <w:r w:rsidRPr="004B2997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. Обмін думками з теми: «Проблеми</w:t>
            </w:r>
            <w:r w:rsidRPr="004B2997">
              <w:rPr>
                <w:sz w:val="28"/>
                <w:szCs w:val="28"/>
                <w:shd w:val="clear" w:color="auto" w:fill="FFFFFF"/>
                <w:lang w:eastAsia="ru-RU"/>
              </w:rPr>
              <w:t xml:space="preserve"> профілізації в сільській школі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F44FEB">
              <w:rPr>
                <w:color w:val="493E24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4B2997">
              <w:rPr>
                <w:color w:val="493E24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3B14AA" w:rsidRPr="004B2997" w:rsidRDefault="003B14AA" w:rsidP="004202BE">
            <w:pPr>
              <w:rPr>
                <w:rFonts w:ascii="Tahoma" w:hAnsi="Tahoma" w:cs="Tahoma"/>
                <w:color w:val="493E24"/>
                <w:lang w:val="ru-RU" w:eastAsia="ru-RU"/>
              </w:rPr>
            </w:pPr>
            <w:r>
              <w:rPr>
                <w:sz w:val="28"/>
                <w:szCs w:val="28"/>
              </w:rPr>
              <w:t>3. Про рівень знань учнів з предметів, що викладають члени МО.</w:t>
            </w:r>
          </w:p>
        </w:tc>
        <w:tc>
          <w:tcPr>
            <w:tcW w:w="162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 w:rsidP="005E37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МО</w:t>
            </w:r>
          </w:p>
          <w:p w:rsidR="003B14AA" w:rsidRDefault="003B14AA" w:rsidP="005E37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МО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  <w:p w:rsidR="003B14AA" w:rsidRDefault="003B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</w:t>
            </w:r>
          </w:p>
          <w:p w:rsidR="003B14AA" w:rsidRDefault="003B14AA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3B14AA" w:rsidRDefault="003B14AA">
            <w:pPr>
              <w:rPr>
                <w:sz w:val="28"/>
                <w:szCs w:val="28"/>
              </w:rPr>
            </w:pPr>
          </w:p>
        </w:tc>
      </w:tr>
    </w:tbl>
    <w:p w:rsidR="003B14AA" w:rsidRDefault="003B14AA" w:rsidP="00545342">
      <w:pPr>
        <w:rPr>
          <w:sz w:val="28"/>
          <w:szCs w:val="28"/>
        </w:rPr>
      </w:pPr>
    </w:p>
    <w:p w:rsidR="003B14AA" w:rsidRDefault="003B14AA" w:rsidP="00545342"/>
    <w:p w:rsidR="003B14AA" w:rsidRDefault="003B14AA" w:rsidP="00545342"/>
    <w:p w:rsidR="003B14AA" w:rsidRDefault="003B14AA" w:rsidP="008946EE">
      <w:pPr>
        <w:spacing w:after="200" w:line="276" w:lineRule="auto"/>
        <w:jc w:val="center"/>
        <w:outlineLvl w:val="0"/>
        <w:rPr>
          <w:rFonts w:eastAsia="SimSun"/>
          <w:b/>
          <w:bCs/>
          <w:sz w:val="32"/>
          <w:szCs w:val="32"/>
          <w:lang w:val="ru-RU" w:eastAsia="zh-CN"/>
        </w:rPr>
      </w:pPr>
      <w:r>
        <w:rPr>
          <w:rFonts w:eastAsia="SimSun"/>
          <w:b/>
          <w:bCs/>
          <w:sz w:val="32"/>
          <w:szCs w:val="32"/>
          <w:lang w:val="ru-RU" w:eastAsia="zh-CN"/>
        </w:rPr>
        <w:br w:type="page"/>
        <w:t>Список</w:t>
      </w:r>
    </w:p>
    <w:p w:rsidR="003B14AA" w:rsidRDefault="003B14AA" w:rsidP="008946EE">
      <w:pPr>
        <w:spacing w:after="200" w:line="276" w:lineRule="auto"/>
        <w:jc w:val="center"/>
        <w:rPr>
          <w:rFonts w:eastAsia="SimSun"/>
          <w:b/>
          <w:bCs/>
          <w:sz w:val="32"/>
          <w:szCs w:val="32"/>
          <w:lang w:val="ru-RU" w:eastAsia="zh-CN"/>
        </w:rPr>
      </w:pPr>
      <w:r>
        <w:rPr>
          <w:rFonts w:eastAsia="SimSun"/>
          <w:b/>
          <w:bCs/>
          <w:sz w:val="32"/>
          <w:szCs w:val="32"/>
          <w:lang w:val="ru-RU" w:eastAsia="zh-CN"/>
        </w:rPr>
        <w:t xml:space="preserve"> членів методичного об’єднання вчителів природничо-математичного циклу, трудового навчання та фізичної культури Мажарського загальнооосвітнього навчально-виховного комплексу (загальноосвітнього навчального закладу І-ІІІ ступенів – дошкільний заклад)</w:t>
      </w:r>
    </w:p>
    <w:tbl>
      <w:tblPr>
        <w:tblW w:w="9909" w:type="dxa"/>
        <w:tblInd w:w="108" w:type="dxa"/>
        <w:tblLayout w:type="fixed"/>
        <w:tblLook w:val="0000"/>
      </w:tblPr>
      <w:tblGrid>
        <w:gridCol w:w="696"/>
        <w:gridCol w:w="2109"/>
        <w:gridCol w:w="1875"/>
        <w:gridCol w:w="961"/>
        <w:gridCol w:w="1285"/>
        <w:gridCol w:w="2983"/>
      </w:tblGrid>
      <w:tr w:rsidR="003B14AA" w:rsidTr="00842DE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№п\п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ПІБ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BC09EA" w:rsidRDefault="003B14AA" w:rsidP="00842DE4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BC09EA">
              <w:rPr>
                <w:rFonts w:eastAsia="SimSun"/>
                <w:b/>
                <w:sz w:val="28"/>
                <w:szCs w:val="28"/>
                <w:lang w:eastAsia="zh-CN"/>
              </w:rPr>
              <w:t>Навчаль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-</w:t>
            </w:r>
            <w:r w:rsidRPr="00BC09EA">
              <w:rPr>
                <w:rFonts w:eastAsia="SimSun"/>
                <w:b/>
                <w:sz w:val="28"/>
                <w:szCs w:val="28"/>
                <w:lang w:eastAsia="zh-CN"/>
              </w:rPr>
              <w:t>ний предмет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4AA" w:rsidRPr="00BC09EA" w:rsidRDefault="003B14AA" w:rsidP="00842DE4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BC09EA">
              <w:rPr>
                <w:rFonts w:eastAsia="SimSun"/>
                <w:b/>
                <w:sz w:val="28"/>
                <w:szCs w:val="28"/>
                <w:lang w:eastAsia="zh-CN"/>
              </w:rPr>
              <w:t>Пед.</w:t>
            </w:r>
          </w:p>
          <w:p w:rsidR="003B14AA" w:rsidRDefault="003B14AA" w:rsidP="00842DE4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C09EA">
              <w:rPr>
                <w:rFonts w:eastAsia="SimSun"/>
                <w:b/>
                <w:sz w:val="28"/>
                <w:szCs w:val="28"/>
                <w:lang w:eastAsia="zh-CN"/>
              </w:rPr>
              <w:t>стаж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4AA" w:rsidRPr="003306FF" w:rsidRDefault="003B14AA" w:rsidP="00842DE4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/>
                <w:sz w:val="28"/>
                <w:szCs w:val="28"/>
                <w:lang w:eastAsia="zh-CN"/>
              </w:rPr>
              <w:t>Катего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-</w:t>
            </w:r>
            <w:r w:rsidRPr="003306FF">
              <w:rPr>
                <w:rFonts w:eastAsia="SimSun"/>
                <w:b/>
                <w:sz w:val="28"/>
                <w:szCs w:val="28"/>
                <w:lang w:eastAsia="zh-CN"/>
              </w:rPr>
              <w:t>рія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, звання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Тема, над якою працює </w:t>
            </w:r>
          </w:p>
          <w:p w:rsidR="003B14AA" w:rsidRDefault="003B14AA" w:rsidP="00842DE4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вчитель</w:t>
            </w:r>
          </w:p>
        </w:tc>
      </w:tr>
      <w:tr w:rsidR="003B14AA" w:rsidTr="00842DE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Cs/>
                <w:sz w:val="28"/>
                <w:szCs w:val="28"/>
                <w:lang w:eastAsia="zh-CN"/>
              </w:rPr>
              <w:t>Бєляєва</w:t>
            </w:r>
          </w:p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Cs/>
                <w:sz w:val="28"/>
                <w:szCs w:val="28"/>
                <w:lang w:eastAsia="zh-CN"/>
              </w:rPr>
              <w:t xml:space="preserve"> Наталія Леонідівна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Cs/>
                <w:sz w:val="28"/>
                <w:szCs w:val="28"/>
                <w:lang w:eastAsia="zh-CN"/>
              </w:rPr>
              <w:t>фізика, математика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Cs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Cs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Cs/>
                <w:sz w:val="28"/>
                <w:szCs w:val="28"/>
                <w:lang w:eastAsia="zh-CN"/>
              </w:rPr>
              <w:t>Індивідуальна та самостійна робота на уроках математики та фізики</w:t>
            </w:r>
          </w:p>
        </w:tc>
      </w:tr>
      <w:tr w:rsidR="003B14AA" w:rsidTr="00842DE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306FF">
              <w:rPr>
                <w:rFonts w:eastAsia="SimSun"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C1360F">
              <w:rPr>
                <w:rFonts w:eastAsia="SimSun"/>
                <w:bCs/>
                <w:sz w:val="28"/>
                <w:szCs w:val="28"/>
                <w:lang w:eastAsia="zh-CN"/>
              </w:rPr>
              <w:t>Петренко Світлана Дмитрівна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C1360F">
              <w:rPr>
                <w:rFonts w:eastAsia="SimSun"/>
                <w:bCs/>
                <w:sz w:val="28"/>
                <w:szCs w:val="28"/>
                <w:lang w:eastAsia="zh-CN"/>
              </w:rPr>
              <w:t>біологія, географія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C1360F">
              <w:rPr>
                <w:rFonts w:eastAsia="SimSun"/>
                <w:bCs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в</w:t>
            </w:r>
            <w:r w:rsidRPr="00C1360F">
              <w:rPr>
                <w:rFonts w:eastAsia="SimSun"/>
                <w:bCs/>
                <w:sz w:val="28"/>
                <w:szCs w:val="28"/>
                <w:lang w:eastAsia="zh-CN"/>
              </w:rPr>
              <w:t>ища, старший учитель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C1360F">
              <w:rPr>
                <w:rFonts w:eastAsia="SimSun"/>
                <w:bCs/>
                <w:sz w:val="28"/>
                <w:szCs w:val="28"/>
                <w:lang w:eastAsia="zh-CN"/>
              </w:rPr>
              <w:t>Екологічне виховання на уроках біології тагеографії</w:t>
            </w:r>
          </w:p>
        </w:tc>
      </w:tr>
      <w:tr w:rsidR="003B14AA" w:rsidTr="00842DE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3306F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Мележик Ольга Миколаївна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хімія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в</w:t>
            </w:r>
            <w:r w:rsidRPr="00C1360F">
              <w:rPr>
                <w:rFonts w:eastAsia="SimSun"/>
                <w:bCs/>
                <w:sz w:val="28"/>
                <w:szCs w:val="28"/>
                <w:lang w:eastAsia="zh-CN"/>
              </w:rPr>
              <w:t>ища, старший учитель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Pr="00C1360F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Використання хімічного експерименту для активізації пізнавальної діяльності</w:t>
            </w:r>
          </w:p>
        </w:tc>
      </w:tr>
      <w:tr w:rsidR="003B14AA" w:rsidTr="00842DE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Стьопіна Олена Валентинівна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біологія, природозна-вство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Комбінування елементів різних методик у викладанні біології та природознавства</w:t>
            </w:r>
          </w:p>
        </w:tc>
      </w:tr>
      <w:tr w:rsidR="003B14AA" w:rsidTr="00842DE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Круглов Олексій Миколайович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фізична культура, захист Вітчизни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вища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Розвиток координаційних здібностей у школярів на уроках фізичної культури</w:t>
            </w:r>
          </w:p>
        </w:tc>
      </w:tr>
      <w:tr w:rsidR="003B14AA" w:rsidTr="00842DE4"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Медведєв Іван Олександрович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трудове навчання, інформатика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4AA" w:rsidRDefault="003B14AA" w:rsidP="00842DE4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Актуалізація пізнавальної діяльності на уроках інформатики</w:t>
            </w:r>
          </w:p>
        </w:tc>
      </w:tr>
    </w:tbl>
    <w:p w:rsidR="003B14AA" w:rsidRDefault="003B14AA" w:rsidP="008946EE">
      <w:pPr>
        <w:jc w:val="center"/>
        <w:rPr>
          <w:b/>
          <w:sz w:val="28"/>
          <w:szCs w:val="28"/>
        </w:rPr>
      </w:pPr>
    </w:p>
    <w:p w:rsidR="003B14AA" w:rsidRDefault="003B14AA"/>
    <w:sectPr w:rsidR="003B14AA" w:rsidSect="00A7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B71"/>
    <w:multiLevelType w:val="hybridMultilevel"/>
    <w:tmpl w:val="BDD295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42"/>
    <w:rsid w:val="001E3828"/>
    <w:rsid w:val="002027EA"/>
    <w:rsid w:val="00234DD1"/>
    <w:rsid w:val="00291483"/>
    <w:rsid w:val="003306FF"/>
    <w:rsid w:val="00365500"/>
    <w:rsid w:val="003B14AA"/>
    <w:rsid w:val="004202BE"/>
    <w:rsid w:val="004B2997"/>
    <w:rsid w:val="00523A99"/>
    <w:rsid w:val="00545342"/>
    <w:rsid w:val="005E37A2"/>
    <w:rsid w:val="006D197D"/>
    <w:rsid w:val="007450EB"/>
    <w:rsid w:val="00842DE4"/>
    <w:rsid w:val="008946EE"/>
    <w:rsid w:val="00A22850"/>
    <w:rsid w:val="00A351EC"/>
    <w:rsid w:val="00A744F5"/>
    <w:rsid w:val="00B30C9E"/>
    <w:rsid w:val="00B46C42"/>
    <w:rsid w:val="00BC09EA"/>
    <w:rsid w:val="00C1360F"/>
    <w:rsid w:val="00D5456F"/>
    <w:rsid w:val="00DA22EF"/>
    <w:rsid w:val="00DC1916"/>
    <w:rsid w:val="00E27AB9"/>
    <w:rsid w:val="00E35230"/>
    <w:rsid w:val="00E56B5D"/>
    <w:rsid w:val="00F44FEB"/>
    <w:rsid w:val="00F62AE3"/>
    <w:rsid w:val="00FA538D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342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758</Words>
  <Characters>4323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7</cp:revision>
  <cp:lastPrinted>2016-10-19T07:31:00Z</cp:lastPrinted>
  <dcterms:created xsi:type="dcterms:W3CDTF">2016-06-14T05:13:00Z</dcterms:created>
  <dcterms:modified xsi:type="dcterms:W3CDTF">2017-04-20T05:57:00Z</dcterms:modified>
</cp:coreProperties>
</file>